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062" w:rsidRDefault="000F6062" w:rsidP="000F60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COULL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F6062" w:rsidRDefault="000F6062" w:rsidP="000F60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Rotherham, West Riding of Yorkshire. Chapman.</w:t>
      </w:r>
    </w:p>
    <w:p w:rsidR="000F6062" w:rsidRDefault="000F6062" w:rsidP="000F6062">
      <w:pPr>
        <w:rPr>
          <w:rFonts w:ascii="Times New Roman" w:hAnsi="Times New Roman" w:cs="Times New Roman"/>
        </w:rPr>
      </w:pPr>
    </w:p>
    <w:p w:rsidR="000F6062" w:rsidRDefault="000F6062" w:rsidP="000F6062">
      <w:pPr>
        <w:rPr>
          <w:rFonts w:ascii="Times New Roman" w:hAnsi="Times New Roman" w:cs="Times New Roman"/>
        </w:rPr>
      </w:pPr>
    </w:p>
    <w:p w:rsidR="000F6062" w:rsidRDefault="000F6062" w:rsidP="000F60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Brokhouse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Dukker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0F6062" w:rsidRDefault="000F6062" w:rsidP="000F606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Mossen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Oulden</w:t>
      </w:r>
      <w:proofErr w:type="spellEnd"/>
      <w:r>
        <w:rPr>
          <w:rFonts w:ascii="Times New Roman" w:hAnsi="Times New Roman" w:cs="Times New Roman"/>
        </w:rPr>
        <w:t xml:space="preserve"> of Rotherham(q.v.), William </w:t>
      </w:r>
      <w:proofErr w:type="spellStart"/>
      <w:r>
        <w:rPr>
          <w:rFonts w:ascii="Times New Roman" w:hAnsi="Times New Roman" w:cs="Times New Roman"/>
        </w:rPr>
        <w:t>Tayllour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0F6062" w:rsidRDefault="000F6062" w:rsidP="000F6062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Greasbrugh</w:t>
      </w:r>
      <w:proofErr w:type="spellEnd"/>
      <w:r>
        <w:rPr>
          <w:rFonts w:ascii="Times New Roman" w:hAnsi="Times New Roman" w:cs="Times New Roman"/>
        </w:rPr>
        <w:t xml:space="preserve">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Isabel Coke of </w:t>
      </w:r>
      <w:proofErr w:type="spellStart"/>
      <w:r>
        <w:rPr>
          <w:rFonts w:ascii="Times New Roman" w:hAnsi="Times New Roman" w:cs="Times New Roman"/>
        </w:rPr>
        <w:t>Tickhill</w:t>
      </w:r>
      <w:proofErr w:type="spellEnd"/>
      <w:r>
        <w:rPr>
          <w:rFonts w:ascii="Times New Roman" w:hAnsi="Times New Roman" w:cs="Times New Roman"/>
        </w:rPr>
        <w:t>(q.v.), as executrix of her late husband, Nicholas(q.v.).</w:t>
      </w:r>
    </w:p>
    <w:p w:rsidR="000F6062" w:rsidRDefault="000F6062" w:rsidP="000F60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0F6062" w:rsidRDefault="000F6062" w:rsidP="000F6062">
      <w:pPr>
        <w:rPr>
          <w:rFonts w:ascii="Times New Roman" w:hAnsi="Times New Roman" w:cs="Times New Roman"/>
        </w:rPr>
      </w:pPr>
    </w:p>
    <w:p w:rsidR="000F6062" w:rsidRDefault="000F6062" w:rsidP="000F6062">
      <w:pPr>
        <w:rPr>
          <w:rFonts w:ascii="Times New Roman" w:hAnsi="Times New Roman" w:cs="Times New Roman"/>
        </w:rPr>
      </w:pPr>
    </w:p>
    <w:p w:rsidR="000F6062" w:rsidRDefault="000F6062" w:rsidP="000F60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2017</w:t>
      </w:r>
    </w:p>
    <w:p w:rsidR="006B2F86" w:rsidRPr="00E71FC3" w:rsidRDefault="000F60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062" w:rsidRDefault="000F6062" w:rsidP="00E71FC3">
      <w:r>
        <w:separator/>
      </w:r>
    </w:p>
  </w:endnote>
  <w:endnote w:type="continuationSeparator" w:id="0">
    <w:p w:rsidR="000F6062" w:rsidRDefault="000F606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062" w:rsidRDefault="000F6062" w:rsidP="00E71FC3">
      <w:r>
        <w:separator/>
      </w:r>
    </w:p>
  </w:footnote>
  <w:footnote w:type="continuationSeparator" w:id="0">
    <w:p w:rsidR="000F6062" w:rsidRDefault="000F606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62"/>
    <w:rsid w:val="000F606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CB4456-51C7-4770-B947-1CF6EAC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F606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2017-04-23T20:58:00Z</dcterms:created>
  <dcterms:modified xsi:type="dcterms:W3CDTF">2017-04-23T20:59:00Z</dcterms:modified>
</cp:coreProperties>
</file>